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8F6" w:rsidRPr="000948F6" w:rsidRDefault="000948F6" w:rsidP="000948F6">
      <w:pPr>
        <w:ind w:firstLine="0"/>
        <w:jc w:val="center"/>
        <w:rPr>
          <w:rFonts w:ascii="Times New Roman" w:eastAsia="PMingLiU" w:hAnsi="Times New Roman" w:cs="Times New Roman"/>
          <w:b/>
          <w:sz w:val="32"/>
          <w:szCs w:val="32"/>
          <w:u w:val="single"/>
          <w:lang w:eastAsia="zh-TW"/>
        </w:rPr>
      </w:pPr>
      <w:r w:rsidRPr="000948F6">
        <w:rPr>
          <w:rFonts w:ascii="Times New Roman" w:eastAsia="PMingLiU" w:hAnsi="Times New Roman" w:cs="Times New Roman"/>
          <w:b/>
          <w:sz w:val="32"/>
          <w:szCs w:val="32"/>
          <w:u w:val="single"/>
          <w:lang w:eastAsia="zh-TW"/>
        </w:rPr>
        <w:t>Повідомлення</w:t>
      </w:r>
    </w:p>
    <w:p w:rsidR="000948F6" w:rsidRPr="000948F6" w:rsidRDefault="000948F6" w:rsidP="000948F6">
      <w:pPr>
        <w:ind w:firstLine="0"/>
        <w:jc w:val="center"/>
        <w:rPr>
          <w:rFonts w:ascii="Times New Roman" w:eastAsia="PMingLiU" w:hAnsi="Times New Roman" w:cs="Times New Roman"/>
          <w:b/>
          <w:sz w:val="32"/>
          <w:szCs w:val="32"/>
          <w:u w:val="single"/>
          <w:lang w:eastAsia="zh-TW"/>
        </w:rPr>
      </w:pPr>
      <w:r w:rsidRPr="000948F6">
        <w:rPr>
          <w:rFonts w:ascii="Times New Roman" w:eastAsia="PMingLiU" w:hAnsi="Times New Roman" w:cs="Times New Roman"/>
          <w:b/>
          <w:sz w:val="32"/>
          <w:szCs w:val="32"/>
          <w:u w:val="single"/>
          <w:lang w:eastAsia="zh-TW"/>
        </w:rPr>
        <w:t>про  загальну кількість голосуючих акцій</w:t>
      </w:r>
    </w:p>
    <w:p w:rsidR="000948F6" w:rsidRPr="000948F6" w:rsidRDefault="000948F6" w:rsidP="000948F6">
      <w:pPr>
        <w:ind w:firstLine="0"/>
        <w:jc w:val="center"/>
        <w:rPr>
          <w:rFonts w:ascii="Times New Roman" w:eastAsia="PMingLiU" w:hAnsi="Times New Roman" w:cs="Times New Roman"/>
          <w:b/>
          <w:sz w:val="32"/>
          <w:szCs w:val="32"/>
          <w:u w:val="single"/>
          <w:lang w:eastAsia="zh-TW"/>
        </w:rPr>
      </w:pPr>
      <w:r w:rsidRPr="000948F6">
        <w:rPr>
          <w:rFonts w:ascii="Times New Roman" w:eastAsia="PMingLiU" w:hAnsi="Times New Roman" w:cs="Times New Roman"/>
          <w:b/>
          <w:sz w:val="32"/>
          <w:szCs w:val="32"/>
          <w:u w:val="single"/>
          <w:lang w:eastAsia="zh-TW"/>
        </w:rPr>
        <w:t xml:space="preserve"> при проведенні </w:t>
      </w:r>
      <w:r w:rsidRPr="000948F6">
        <w:rPr>
          <w:rFonts w:ascii="Times New Roman" w:eastAsia="PMingLiU" w:hAnsi="Times New Roman" w:cs="Times New Roman"/>
          <w:b/>
          <w:sz w:val="32"/>
          <w:szCs w:val="32"/>
          <w:u w:val="single"/>
          <w:lang w:val="ru-RU" w:eastAsia="zh-TW"/>
        </w:rPr>
        <w:t>річних</w:t>
      </w:r>
      <w:r w:rsidRPr="000948F6">
        <w:rPr>
          <w:rFonts w:ascii="Times New Roman" w:eastAsia="PMingLiU" w:hAnsi="Times New Roman" w:cs="Times New Roman"/>
          <w:b/>
          <w:sz w:val="32"/>
          <w:szCs w:val="32"/>
          <w:u w:val="single"/>
          <w:lang w:eastAsia="zh-TW"/>
        </w:rPr>
        <w:t xml:space="preserve"> загальних зборів</w:t>
      </w:r>
    </w:p>
    <w:p w:rsidR="000948F6" w:rsidRPr="000948F6" w:rsidRDefault="000948F6" w:rsidP="000948F6">
      <w:pPr>
        <w:ind w:left="360" w:right="426" w:firstLine="0"/>
        <w:jc w:val="center"/>
        <w:rPr>
          <w:rFonts w:ascii="Times New Roman" w:eastAsia="PMingLiU" w:hAnsi="Times New Roman" w:cs="Times New Roman"/>
          <w:sz w:val="32"/>
          <w:szCs w:val="32"/>
          <w:lang w:eastAsia="zh-TW"/>
        </w:rPr>
      </w:pPr>
      <w:r w:rsidRPr="000948F6">
        <w:rPr>
          <w:rFonts w:ascii="Times New Roman" w:eastAsia="PMingLiU" w:hAnsi="Times New Roman" w:cs="Times New Roman"/>
          <w:sz w:val="32"/>
          <w:szCs w:val="32"/>
          <w:lang w:eastAsia="zh-TW"/>
        </w:rPr>
        <w:t>23 квітня 2020 року</w:t>
      </w:r>
    </w:p>
    <w:p w:rsidR="000948F6" w:rsidRPr="000948F6" w:rsidRDefault="000948F6" w:rsidP="000948F6">
      <w:pPr>
        <w:ind w:firstLine="0"/>
        <w:jc w:val="center"/>
        <w:rPr>
          <w:rFonts w:ascii="Times New Roman" w:eastAsia="PMingLiU" w:hAnsi="Times New Roman" w:cs="Times New Roman"/>
          <w:b/>
          <w:sz w:val="32"/>
          <w:szCs w:val="32"/>
          <w:lang w:eastAsia="zh-TW"/>
        </w:rPr>
      </w:pPr>
      <w:r w:rsidRPr="000948F6">
        <w:rPr>
          <w:rFonts w:ascii="Times New Roman" w:eastAsia="PMingLiU" w:hAnsi="Times New Roman" w:cs="Times New Roman"/>
          <w:sz w:val="32"/>
          <w:szCs w:val="32"/>
          <w:lang w:eastAsia="zh-TW"/>
        </w:rPr>
        <w:t xml:space="preserve"> </w:t>
      </w:r>
      <w:r w:rsidRPr="000948F6">
        <w:rPr>
          <w:rFonts w:ascii="Times New Roman" w:eastAsia="PMingLiU" w:hAnsi="Times New Roman" w:cs="Times New Roman"/>
          <w:b/>
          <w:sz w:val="32"/>
          <w:szCs w:val="32"/>
          <w:lang w:eastAsia="zh-TW"/>
        </w:rPr>
        <w:t xml:space="preserve">ПРИВАТНОГО АКЦІОНЕРНОГО ТОВАРИСТВА "ЧУГУЇВСЬКИЙ МОЛОЧНИЙ ЗАВОД"  </w:t>
      </w:r>
    </w:p>
    <w:p w:rsidR="000948F6" w:rsidRPr="000948F6" w:rsidRDefault="000948F6" w:rsidP="000948F6">
      <w:pPr>
        <w:ind w:firstLine="0"/>
        <w:jc w:val="center"/>
        <w:rPr>
          <w:rFonts w:ascii="Times New Roman" w:eastAsia="PMingLiU" w:hAnsi="Times New Roman" w:cs="Times New Roman"/>
          <w:b/>
          <w:sz w:val="32"/>
          <w:szCs w:val="32"/>
          <w:lang w:eastAsia="zh-TW"/>
        </w:rPr>
      </w:pPr>
      <w:r w:rsidRPr="000948F6">
        <w:rPr>
          <w:rFonts w:ascii="Times New Roman" w:eastAsia="PMingLiU" w:hAnsi="Times New Roman" w:cs="Times New Roman"/>
          <w:b/>
          <w:sz w:val="32"/>
          <w:szCs w:val="32"/>
          <w:lang w:eastAsia="zh-TW"/>
        </w:rPr>
        <w:t xml:space="preserve">  (код за ЄДРПОУ 00447356). </w:t>
      </w:r>
    </w:p>
    <w:p w:rsidR="000948F6" w:rsidRPr="000948F6" w:rsidRDefault="000948F6" w:rsidP="000948F6">
      <w:pPr>
        <w:ind w:firstLine="0"/>
        <w:jc w:val="both"/>
        <w:rPr>
          <w:rFonts w:ascii="Times New Roman" w:eastAsia="PMingLiU" w:hAnsi="Times New Roman" w:cs="Times New Roman"/>
          <w:sz w:val="32"/>
          <w:szCs w:val="32"/>
          <w:lang w:eastAsia="zh-TW"/>
        </w:rPr>
      </w:pPr>
      <w:r w:rsidRPr="000948F6">
        <w:rPr>
          <w:rFonts w:ascii="Times New Roman" w:eastAsia="PMingLiU" w:hAnsi="Times New Roman" w:cs="Times New Roman"/>
          <w:sz w:val="32"/>
          <w:szCs w:val="32"/>
          <w:lang w:eastAsia="zh-TW"/>
        </w:rPr>
        <w:t xml:space="preserve"> </w:t>
      </w:r>
    </w:p>
    <w:p w:rsidR="000948F6" w:rsidRPr="000948F6" w:rsidRDefault="000948F6" w:rsidP="000948F6">
      <w:pPr>
        <w:ind w:firstLine="0"/>
        <w:jc w:val="both"/>
        <w:rPr>
          <w:rFonts w:ascii="Times New Roman" w:eastAsia="PMingLiU" w:hAnsi="Times New Roman" w:cs="Times New Roman"/>
          <w:sz w:val="32"/>
          <w:szCs w:val="32"/>
          <w:lang w:eastAsia="zh-TW"/>
        </w:rPr>
      </w:pPr>
      <w:r w:rsidRPr="000948F6">
        <w:rPr>
          <w:rFonts w:ascii="Times New Roman" w:eastAsia="PMingLiU" w:hAnsi="Times New Roman" w:cs="Times New Roman"/>
          <w:sz w:val="32"/>
          <w:szCs w:val="32"/>
          <w:lang w:eastAsia="zh-TW"/>
        </w:rPr>
        <w:t xml:space="preserve">            Відповідно до «Переліку акціонерів які мають право на участь у загальних зборах акціонерів»  складеного Національним Депозитарієм  станом на 04.10.2019р. </w:t>
      </w:r>
    </w:p>
    <w:p w:rsidR="000948F6" w:rsidRPr="000948F6" w:rsidRDefault="000948F6" w:rsidP="000948F6">
      <w:pPr>
        <w:numPr>
          <w:ilvl w:val="0"/>
          <w:numId w:val="1"/>
        </w:numPr>
        <w:jc w:val="both"/>
        <w:rPr>
          <w:rFonts w:ascii="Times New Roman" w:eastAsia="PMingLiU" w:hAnsi="Times New Roman" w:cs="Times New Roman"/>
          <w:sz w:val="32"/>
          <w:szCs w:val="32"/>
          <w:lang w:eastAsia="zh-TW"/>
        </w:rPr>
      </w:pPr>
      <w:r w:rsidRPr="000948F6">
        <w:rPr>
          <w:rFonts w:ascii="Times New Roman" w:eastAsia="PMingLiU" w:hAnsi="Times New Roman" w:cs="Times New Roman"/>
          <w:sz w:val="32"/>
          <w:szCs w:val="32"/>
          <w:lang w:eastAsia="zh-TW"/>
        </w:rPr>
        <w:t>Загальна кількість простих іменних акцій становить 2219760 штук</w:t>
      </w:r>
    </w:p>
    <w:p w:rsidR="000948F6" w:rsidRPr="000948F6" w:rsidRDefault="000948F6" w:rsidP="000948F6">
      <w:pPr>
        <w:numPr>
          <w:ilvl w:val="0"/>
          <w:numId w:val="1"/>
        </w:numPr>
        <w:jc w:val="both"/>
        <w:rPr>
          <w:rFonts w:ascii="Times New Roman" w:eastAsia="PMingLiU" w:hAnsi="Times New Roman" w:cs="Times New Roman"/>
          <w:sz w:val="32"/>
          <w:szCs w:val="32"/>
          <w:lang w:eastAsia="zh-TW"/>
        </w:rPr>
      </w:pPr>
      <w:r w:rsidRPr="000948F6">
        <w:rPr>
          <w:rFonts w:ascii="Times New Roman" w:eastAsia="PMingLiU" w:hAnsi="Times New Roman" w:cs="Times New Roman"/>
          <w:sz w:val="32"/>
          <w:szCs w:val="32"/>
          <w:lang w:eastAsia="zh-TW"/>
        </w:rPr>
        <w:t>З них голосуючих  - 2086646 штук</w:t>
      </w:r>
    </w:p>
    <w:p w:rsidR="000948F6" w:rsidRPr="000948F6" w:rsidRDefault="000948F6" w:rsidP="000948F6">
      <w:pPr>
        <w:ind w:firstLine="0"/>
        <w:jc w:val="both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0948F6" w:rsidRPr="000948F6" w:rsidRDefault="000948F6" w:rsidP="000948F6">
      <w:pPr>
        <w:ind w:firstLine="0"/>
        <w:jc w:val="both"/>
        <w:rPr>
          <w:rFonts w:ascii="Times New Roman" w:eastAsia="PMingLiU" w:hAnsi="Times New Roman" w:cs="Times New Roman"/>
          <w:sz w:val="32"/>
          <w:szCs w:val="32"/>
          <w:lang w:val="en-US" w:eastAsia="zh-TW"/>
        </w:rPr>
      </w:pPr>
      <w:bookmarkStart w:id="0" w:name="_GoBack"/>
      <w:bookmarkEnd w:id="0"/>
    </w:p>
    <w:p w:rsidR="000948F6" w:rsidRPr="000948F6" w:rsidRDefault="000948F6" w:rsidP="000948F6">
      <w:pPr>
        <w:ind w:firstLine="0"/>
        <w:jc w:val="both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0948F6" w:rsidRPr="000948F6" w:rsidRDefault="000948F6" w:rsidP="000948F6">
      <w:pPr>
        <w:ind w:firstLine="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0948F6" w:rsidRPr="000948F6" w:rsidRDefault="000948F6" w:rsidP="000948F6">
      <w:pPr>
        <w:ind w:firstLine="0"/>
        <w:jc w:val="both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0948F6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    Голова Правління </w:t>
      </w:r>
    </w:p>
    <w:p w:rsidR="000948F6" w:rsidRPr="000948F6" w:rsidRDefault="000948F6" w:rsidP="000948F6">
      <w:pPr>
        <w:ind w:firstLine="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0948F6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 ПрАТ "Чугуївський молочний завод"                             Максюк С.М.</w:t>
      </w:r>
    </w:p>
    <w:p w:rsidR="000948F6" w:rsidRPr="000948F6" w:rsidRDefault="000948F6" w:rsidP="000948F6">
      <w:pPr>
        <w:ind w:firstLine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9B0F41" w:rsidRDefault="009B0F41"/>
    <w:sectPr w:rsidR="009B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E4036"/>
    <w:multiLevelType w:val="hybridMultilevel"/>
    <w:tmpl w:val="3BF44B54"/>
    <w:lvl w:ilvl="0" w:tplc="BAEA1D6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F6"/>
    <w:rsid w:val="000948F6"/>
    <w:rsid w:val="009B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12B8E-1FA8-42C1-A893-043D1F6F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2020-04-22T17:12:00Z</dcterms:created>
  <dcterms:modified xsi:type="dcterms:W3CDTF">2020-04-22T17:27:00Z</dcterms:modified>
</cp:coreProperties>
</file>